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528EC" w14:textId="77777777" w:rsidR="00325E33" w:rsidRDefault="00325E33" w:rsidP="007322CA">
      <w:pPr>
        <w:jc w:val="center"/>
        <w:rPr>
          <w:b/>
          <w:lang w:val="es-CL"/>
        </w:rPr>
      </w:pPr>
      <w:r w:rsidRPr="00A05600">
        <w:rPr>
          <w:b/>
          <w:lang w:val="es-CL"/>
        </w:rPr>
        <w:t xml:space="preserve">REUNIÓN </w:t>
      </w:r>
      <w:r>
        <w:rPr>
          <w:b/>
          <w:lang w:val="es-CL"/>
        </w:rPr>
        <w:t xml:space="preserve">ORDINARIA </w:t>
      </w:r>
      <w:r w:rsidRPr="00A05600">
        <w:rPr>
          <w:b/>
          <w:lang w:val="es-CL"/>
        </w:rPr>
        <w:t>DE DIRECTORIO</w:t>
      </w:r>
    </w:p>
    <w:p w14:paraId="3F3FEC3B" w14:textId="77777777" w:rsidR="00325E33" w:rsidRDefault="00325E33" w:rsidP="007322CA">
      <w:pPr>
        <w:jc w:val="center"/>
        <w:outlineLvl w:val="0"/>
        <w:rPr>
          <w:b/>
          <w:lang w:val="es-CL"/>
        </w:rPr>
      </w:pPr>
      <w:r>
        <w:rPr>
          <w:b/>
          <w:lang w:val="es-CL"/>
        </w:rPr>
        <w:t>DEL COLEGIO DE ARQUEÓLOGOS DE CHILE A.G.</w:t>
      </w:r>
    </w:p>
    <w:p w14:paraId="12566F13" w14:textId="77777777" w:rsidR="00325E33" w:rsidRDefault="00325E33" w:rsidP="00CB252F">
      <w:pPr>
        <w:jc w:val="both"/>
        <w:rPr>
          <w:lang w:val="es-CL"/>
        </w:rPr>
      </w:pPr>
    </w:p>
    <w:p w14:paraId="58406AEE" w14:textId="77777777" w:rsidR="000579EA" w:rsidRDefault="000579EA" w:rsidP="00CB252F">
      <w:pPr>
        <w:jc w:val="both"/>
        <w:rPr>
          <w:lang w:val="es-CL"/>
        </w:rPr>
      </w:pPr>
    </w:p>
    <w:p w14:paraId="18EFE500" w14:textId="282CADF6" w:rsidR="00325E33" w:rsidRDefault="00325E33" w:rsidP="00CB252F">
      <w:pPr>
        <w:jc w:val="both"/>
        <w:rPr>
          <w:lang w:val="es-CL"/>
        </w:rPr>
      </w:pPr>
      <w:r>
        <w:rPr>
          <w:lang w:val="es-CL"/>
        </w:rPr>
        <w:t xml:space="preserve">En Santiago, </w:t>
      </w:r>
      <w:r w:rsidR="00D807BE">
        <w:rPr>
          <w:lang w:val="es-CL"/>
        </w:rPr>
        <w:t>25</w:t>
      </w:r>
      <w:r w:rsidR="004C18C8">
        <w:rPr>
          <w:lang w:val="es-CL"/>
        </w:rPr>
        <w:t xml:space="preserve"> de ABRIL de 2014, siendo las 15</w:t>
      </w:r>
      <w:r>
        <w:rPr>
          <w:lang w:val="es-CL"/>
        </w:rPr>
        <w:t>:20 hrs, tuvo lugar</w:t>
      </w:r>
      <w:r w:rsidRPr="000E3DEA">
        <w:rPr>
          <w:lang w:val="es-CL"/>
        </w:rPr>
        <w:t xml:space="preserve"> </w:t>
      </w:r>
      <w:r>
        <w:rPr>
          <w:lang w:val="es-CL"/>
        </w:rPr>
        <w:t xml:space="preserve">en </w:t>
      </w:r>
      <w:r w:rsidR="004C18C8">
        <w:rPr>
          <w:lang w:val="es-CL"/>
        </w:rPr>
        <w:t xml:space="preserve">Av. </w:t>
      </w:r>
      <w:r w:rsidR="004C18C8">
        <w:rPr>
          <w:sz w:val="22"/>
          <w:szCs w:val="22"/>
        </w:rPr>
        <w:t>Condell</w:t>
      </w:r>
      <w:r>
        <w:rPr>
          <w:sz w:val="22"/>
          <w:szCs w:val="22"/>
        </w:rPr>
        <w:t xml:space="preserve"> </w:t>
      </w:r>
      <w:r w:rsidR="004C18C8">
        <w:rPr>
          <w:sz w:val="22"/>
          <w:szCs w:val="22"/>
        </w:rPr>
        <w:t>343</w:t>
      </w:r>
      <w:r>
        <w:rPr>
          <w:lang w:val="es-CL"/>
        </w:rPr>
        <w:t xml:space="preserve">, la reunión Ordinaria de Directorio del </w:t>
      </w:r>
      <w:r>
        <w:rPr>
          <w:b/>
          <w:lang w:val="es-CL"/>
        </w:rPr>
        <w:t>“Colegio de Arqueólogos de Chile A.G.”</w:t>
      </w:r>
      <w:r>
        <w:rPr>
          <w:lang w:val="es-CL"/>
        </w:rPr>
        <w:t>, a la que asistieron los siguientes miembros del Directorio: el Presidente, don CARLOS ALFONSO CARRASCO GONZÁLE</w:t>
      </w:r>
      <w:r w:rsidR="000579EA">
        <w:rPr>
          <w:lang w:val="es-CL"/>
        </w:rPr>
        <w:t>Z, la Vicepresidenta, doña ITACÍ</w:t>
      </w:r>
      <w:r>
        <w:rPr>
          <w:lang w:val="es-CL"/>
        </w:rPr>
        <w:t xml:space="preserve"> CORREA GIRRULAT; el Secretario, don PABLO MENDEZ-QUIROS ARANDA; la Tesorera, doña VERÓNICA ELENA BAEZA DE LA FUENTE; y los Director, </w:t>
      </w:r>
      <w:r w:rsidR="004C18C8">
        <w:rPr>
          <w:lang w:val="es-CL"/>
        </w:rPr>
        <w:t>doña ANDREA SEELENFREUND HIRSH,</w:t>
      </w:r>
      <w:r>
        <w:rPr>
          <w:lang w:val="es-CL"/>
        </w:rPr>
        <w:t xml:space="preserve"> doña MARÍA MAGDALENA GARCÍA BARRIGA</w:t>
      </w:r>
      <w:r w:rsidR="004C18C8">
        <w:rPr>
          <w:lang w:val="es-CL"/>
        </w:rPr>
        <w:t xml:space="preserve"> y don PATRICIO GALARCE CORNEJOS</w:t>
      </w:r>
      <w:r>
        <w:rPr>
          <w:lang w:val="es-CL"/>
        </w:rPr>
        <w:t xml:space="preserve">. </w:t>
      </w:r>
    </w:p>
    <w:p w14:paraId="4630F436" w14:textId="77777777" w:rsidR="00D94686" w:rsidRDefault="00D94686" w:rsidP="00CB252F">
      <w:pPr>
        <w:jc w:val="both"/>
        <w:rPr>
          <w:lang w:val="es-CL"/>
        </w:rPr>
      </w:pPr>
    </w:p>
    <w:p w14:paraId="5F1592D5" w14:textId="77777777" w:rsidR="00D94686" w:rsidRPr="00470F22" w:rsidRDefault="00D94686" w:rsidP="00CB252F">
      <w:pPr>
        <w:jc w:val="both"/>
        <w:rPr>
          <w:lang w:val="es-CL"/>
        </w:rPr>
      </w:pPr>
      <w:r>
        <w:rPr>
          <w:lang w:val="es-CL"/>
        </w:rPr>
        <w:t>El Secretario hace presente que con los asistentes existe quórum para sesionar y adoptar acuerdos.</w:t>
      </w:r>
    </w:p>
    <w:p w14:paraId="59AEDFB3" w14:textId="77777777" w:rsidR="008E00E5" w:rsidRDefault="008E00E5" w:rsidP="00CB252F">
      <w:pPr>
        <w:jc w:val="both"/>
      </w:pPr>
    </w:p>
    <w:p w14:paraId="24C8CC91" w14:textId="77777777" w:rsidR="004C18C8" w:rsidRPr="005717C1" w:rsidRDefault="004C18C8" w:rsidP="00CB252F">
      <w:pPr>
        <w:jc w:val="both"/>
        <w:outlineLvl w:val="0"/>
        <w:rPr>
          <w:b/>
        </w:rPr>
      </w:pPr>
      <w:r w:rsidRPr="005717C1">
        <w:rPr>
          <w:b/>
        </w:rPr>
        <w:t>TABLA</w:t>
      </w:r>
    </w:p>
    <w:p w14:paraId="6937F44D" w14:textId="77777777" w:rsidR="004C18C8" w:rsidRDefault="004C18C8" w:rsidP="00CB252F">
      <w:pPr>
        <w:jc w:val="both"/>
        <w:rPr>
          <w:b/>
        </w:rPr>
      </w:pPr>
    </w:p>
    <w:p w14:paraId="22A41899" w14:textId="77777777" w:rsidR="00B44C9E" w:rsidRPr="008779A1" w:rsidRDefault="008779A1" w:rsidP="00CB252F">
      <w:pPr>
        <w:jc w:val="both"/>
      </w:pPr>
      <w:r w:rsidRPr="008779A1">
        <w:t>1.- FORMALIZACIÓN DIRECTORIO</w:t>
      </w:r>
      <w:r>
        <w:t xml:space="preserve"> Y ORGÁNICA INTERNA</w:t>
      </w:r>
    </w:p>
    <w:p w14:paraId="0C506B45" w14:textId="77777777" w:rsidR="0073111F" w:rsidRPr="0073111F" w:rsidRDefault="0073111F" w:rsidP="00CB252F">
      <w:pPr>
        <w:jc w:val="both"/>
      </w:pPr>
      <w:r>
        <w:t>2</w:t>
      </w:r>
      <w:r w:rsidRPr="0073111F">
        <w:t>.- COMISIÓN DAKAR</w:t>
      </w:r>
    </w:p>
    <w:p w14:paraId="042FE6B3" w14:textId="77777777" w:rsidR="0073111F" w:rsidRDefault="0073111F" w:rsidP="00CB252F">
      <w:pPr>
        <w:jc w:val="both"/>
      </w:pPr>
      <w:r>
        <w:t>3.- CONVOCATORIA ASAMBLEA EXTRAORDINARIA</w:t>
      </w:r>
    </w:p>
    <w:p w14:paraId="3CB21015" w14:textId="77777777" w:rsidR="004C18C8" w:rsidRDefault="003625FF" w:rsidP="00CB252F">
      <w:pPr>
        <w:jc w:val="both"/>
      </w:pPr>
      <w:r>
        <w:t>4</w:t>
      </w:r>
      <w:r w:rsidR="004C18C8">
        <w:t>.- MATERIAS VARIAS.</w:t>
      </w:r>
    </w:p>
    <w:p w14:paraId="3A530926" w14:textId="77777777" w:rsidR="000579EA" w:rsidRDefault="000579EA" w:rsidP="00CB252F">
      <w:pPr>
        <w:jc w:val="both"/>
      </w:pPr>
    </w:p>
    <w:p w14:paraId="161FD22B" w14:textId="77777777" w:rsidR="00CB252F" w:rsidRPr="003625FF" w:rsidRDefault="00CB252F" w:rsidP="00CB252F">
      <w:pPr>
        <w:ind w:firstLine="720"/>
        <w:jc w:val="both"/>
        <w:rPr>
          <w:i/>
        </w:rPr>
      </w:pPr>
      <w:r>
        <w:t xml:space="preserve">- </w:t>
      </w:r>
      <w:r w:rsidRPr="003625FF">
        <w:rPr>
          <w:i/>
        </w:rPr>
        <w:t>Sistema de correos</w:t>
      </w:r>
    </w:p>
    <w:p w14:paraId="5DCE7B9C" w14:textId="77777777" w:rsidR="00CB252F" w:rsidRDefault="00CB252F" w:rsidP="00CB252F">
      <w:pPr>
        <w:jc w:val="both"/>
      </w:pPr>
      <w:r>
        <w:tab/>
        <w:t xml:space="preserve">- </w:t>
      </w:r>
      <w:r w:rsidR="006C4E50">
        <w:t>Caso “</w:t>
      </w:r>
      <w:r w:rsidRPr="003625FF">
        <w:rPr>
          <w:i/>
        </w:rPr>
        <w:t>Venda Sexy</w:t>
      </w:r>
      <w:r w:rsidR="006C4E50">
        <w:rPr>
          <w:i/>
        </w:rPr>
        <w:t>”</w:t>
      </w:r>
      <w:r w:rsidRPr="003625FF">
        <w:rPr>
          <w:i/>
        </w:rPr>
        <w:t xml:space="preserve"> </w:t>
      </w:r>
    </w:p>
    <w:p w14:paraId="5568EE28" w14:textId="77777777" w:rsidR="00CB252F" w:rsidRDefault="00CB252F" w:rsidP="00CB252F">
      <w:pPr>
        <w:ind w:firstLine="720"/>
        <w:jc w:val="both"/>
      </w:pPr>
      <w:r>
        <w:t xml:space="preserve">- </w:t>
      </w:r>
      <w:r w:rsidRPr="00C77EA8">
        <w:rPr>
          <w:i/>
        </w:rPr>
        <w:t>Discusiones modificaciones legales</w:t>
      </w:r>
      <w:r>
        <w:rPr>
          <w:i/>
        </w:rPr>
        <w:t xml:space="preserve"> sobre patrimonio cultural</w:t>
      </w:r>
    </w:p>
    <w:p w14:paraId="3585503F" w14:textId="77777777" w:rsidR="00CB252F" w:rsidRPr="00C77EA8" w:rsidRDefault="00CB252F" w:rsidP="00CB252F">
      <w:pPr>
        <w:ind w:firstLine="720"/>
        <w:jc w:val="both"/>
        <w:rPr>
          <w:i/>
        </w:rPr>
      </w:pPr>
      <w:r>
        <w:t xml:space="preserve">- </w:t>
      </w:r>
      <w:r w:rsidRPr="00C77EA8">
        <w:rPr>
          <w:i/>
        </w:rPr>
        <w:t>Temas pendientes reuniones anteriores</w:t>
      </w:r>
    </w:p>
    <w:p w14:paraId="566440F3" w14:textId="77777777" w:rsidR="00CB252F" w:rsidRPr="00CB252F" w:rsidRDefault="00CB252F" w:rsidP="00CB252F">
      <w:pPr>
        <w:jc w:val="both"/>
        <w:rPr>
          <w:i/>
        </w:rPr>
      </w:pPr>
      <w:r w:rsidRPr="00CB252F">
        <w:rPr>
          <w:i/>
        </w:rPr>
        <w:tab/>
        <w:t>- Miembros impagos</w:t>
      </w:r>
    </w:p>
    <w:p w14:paraId="5F1C8FBB" w14:textId="77777777" w:rsidR="00CB252F" w:rsidRDefault="00CB252F" w:rsidP="00CB252F">
      <w:pPr>
        <w:jc w:val="both"/>
      </w:pPr>
    </w:p>
    <w:p w14:paraId="1E92C4BC" w14:textId="77777777" w:rsidR="000579EA" w:rsidRDefault="000579EA" w:rsidP="00CB252F">
      <w:pPr>
        <w:jc w:val="both"/>
      </w:pPr>
    </w:p>
    <w:p w14:paraId="65C2D086" w14:textId="77777777" w:rsidR="004C18C8" w:rsidRDefault="003625FF" w:rsidP="00CB252F">
      <w:pPr>
        <w:jc w:val="both"/>
      </w:pPr>
      <w:r>
        <w:t>5</w:t>
      </w:r>
      <w:r w:rsidR="004C18C8">
        <w:t>.- COMPROMISOS</w:t>
      </w:r>
    </w:p>
    <w:p w14:paraId="7DC68B7A" w14:textId="77777777" w:rsidR="00B44C9E" w:rsidRDefault="00B44C9E" w:rsidP="00CB252F">
      <w:pPr>
        <w:jc w:val="both"/>
        <w:rPr>
          <w:b/>
        </w:rPr>
      </w:pPr>
    </w:p>
    <w:p w14:paraId="44E1CF9D" w14:textId="77777777" w:rsidR="00B44C9E" w:rsidRDefault="00B44C9E" w:rsidP="00CB252F">
      <w:pPr>
        <w:jc w:val="both"/>
        <w:rPr>
          <w:b/>
        </w:rPr>
      </w:pPr>
    </w:p>
    <w:p w14:paraId="25E6A376" w14:textId="77777777" w:rsidR="00B44C9E" w:rsidRDefault="008779A1" w:rsidP="00CB252F">
      <w:pPr>
        <w:jc w:val="both"/>
        <w:rPr>
          <w:b/>
        </w:rPr>
      </w:pPr>
      <w:r w:rsidRPr="008779A1">
        <w:rPr>
          <w:b/>
        </w:rPr>
        <w:t>1.- FORMALIZACIÓN DIRECTORIO</w:t>
      </w:r>
      <w:r w:rsidR="00B44C9E" w:rsidRPr="008779A1">
        <w:rPr>
          <w:b/>
        </w:rPr>
        <w:t xml:space="preserve"> </w:t>
      </w:r>
      <w:r w:rsidRPr="008779A1">
        <w:rPr>
          <w:b/>
        </w:rPr>
        <w:t>Y ORGÁNICA INTERNA</w:t>
      </w:r>
      <w:r w:rsidR="00B44C9E">
        <w:rPr>
          <w:b/>
        </w:rPr>
        <w:t>.</w:t>
      </w:r>
    </w:p>
    <w:p w14:paraId="1C19AF26" w14:textId="77777777" w:rsidR="00B44C9E" w:rsidRPr="00C228AA" w:rsidRDefault="00B44C9E" w:rsidP="00CB252F">
      <w:pPr>
        <w:jc w:val="both"/>
        <w:rPr>
          <w:b/>
        </w:rPr>
      </w:pPr>
    </w:p>
    <w:p w14:paraId="20611102" w14:textId="77777777" w:rsidR="00B44C9E" w:rsidRDefault="008779A1" w:rsidP="00CB252F">
      <w:pPr>
        <w:jc w:val="both"/>
      </w:pPr>
      <w:r>
        <w:t xml:space="preserve">1.1.- Respecto a la firma de la última acta del directorio anterior, </w:t>
      </w:r>
      <w:r w:rsidR="00B44C9E">
        <w:t xml:space="preserve">Ximena </w:t>
      </w:r>
      <w:r>
        <w:t xml:space="preserve">Cifuentes </w:t>
      </w:r>
      <w:r w:rsidR="00B44C9E">
        <w:t>informa que solo falta la firma de Javiera Letelier. El lunes llevará el libro de actas a Cavada para hacer la formalización.</w:t>
      </w:r>
    </w:p>
    <w:p w14:paraId="46D64927" w14:textId="77777777" w:rsidR="00B44C9E" w:rsidRDefault="00B44C9E" w:rsidP="00CB252F">
      <w:pPr>
        <w:jc w:val="both"/>
      </w:pPr>
    </w:p>
    <w:p w14:paraId="25C12553" w14:textId="77777777" w:rsidR="00B44C9E" w:rsidRDefault="008779A1" w:rsidP="00CB252F">
      <w:pPr>
        <w:jc w:val="both"/>
      </w:pPr>
      <w:r>
        <w:t xml:space="preserve">1.2.- </w:t>
      </w:r>
      <w:r w:rsidR="00B44C9E">
        <w:t>Se resuelve que se esperará la legalización del actual directorio para convocar a la asamblea.</w:t>
      </w:r>
    </w:p>
    <w:p w14:paraId="7DC1B7EA" w14:textId="77777777" w:rsidR="00B44C9E" w:rsidRDefault="00B44C9E" w:rsidP="00CB252F">
      <w:pPr>
        <w:jc w:val="both"/>
      </w:pPr>
    </w:p>
    <w:p w14:paraId="0BB99940" w14:textId="77777777" w:rsidR="00B44C9E" w:rsidRDefault="008779A1" w:rsidP="00CB252F">
      <w:pPr>
        <w:jc w:val="both"/>
      </w:pPr>
      <w:r>
        <w:t xml:space="preserve">1.3.- </w:t>
      </w:r>
      <w:r w:rsidR="00B44C9E">
        <w:t xml:space="preserve">Se </w:t>
      </w:r>
      <w:r w:rsidR="00D807BE">
        <w:t xml:space="preserve">analiza la representación </w:t>
      </w:r>
      <w:r w:rsidR="00B44C9E">
        <w:t>del CACH ante el CMN,</w:t>
      </w:r>
      <w:r w:rsidR="00D807BE">
        <w:t xml:space="preserve"> a cargo de </w:t>
      </w:r>
      <w:r>
        <w:t>Verónica Reyes</w:t>
      </w:r>
      <w:r w:rsidR="00D807BE">
        <w:t>, y se plantea</w:t>
      </w:r>
      <w:r w:rsidR="00B44C9E">
        <w:t xml:space="preserve"> la falta de comunicación con el directorio</w:t>
      </w:r>
      <w:r w:rsidR="00CB252F">
        <w:t xml:space="preserve"> respecto a temas sensibles como el debate sobre la solicitud de repatriación del moai de Viña del Mar</w:t>
      </w:r>
      <w:r w:rsidR="00D807BE">
        <w:t>, y otros</w:t>
      </w:r>
      <w:r w:rsidR="00B44C9E">
        <w:t xml:space="preserve">. </w:t>
      </w:r>
    </w:p>
    <w:p w14:paraId="6A38EEDC" w14:textId="77777777" w:rsidR="00B44C9E" w:rsidRDefault="00B44C9E" w:rsidP="00CB252F">
      <w:pPr>
        <w:jc w:val="both"/>
      </w:pPr>
    </w:p>
    <w:p w14:paraId="25305A1F" w14:textId="77777777" w:rsidR="00B44C9E" w:rsidRDefault="008779A1" w:rsidP="00CB252F">
      <w:pPr>
        <w:jc w:val="both"/>
      </w:pPr>
      <w:r>
        <w:lastRenderedPageBreak/>
        <w:t xml:space="preserve">1.4.- </w:t>
      </w:r>
      <w:r w:rsidR="00B44C9E">
        <w:t>Se resuelve convocar a reunión a Verónica Reyes, la que se realizará con los directores que estén disponible. Encargada de citar y coordinar la reunión Magdalena García.</w:t>
      </w:r>
      <w:r>
        <w:t xml:space="preserve"> Se le envía una citación a reunión para la semana del 28 de abril al 2 de mayo.</w:t>
      </w:r>
    </w:p>
    <w:p w14:paraId="4AFE15D4" w14:textId="77777777" w:rsidR="008779A1" w:rsidRDefault="008779A1" w:rsidP="00CB252F">
      <w:pPr>
        <w:jc w:val="both"/>
      </w:pPr>
    </w:p>
    <w:p w14:paraId="10983332" w14:textId="77777777" w:rsidR="008779A1" w:rsidRDefault="008779A1" w:rsidP="00CB252F">
      <w:pPr>
        <w:jc w:val="both"/>
      </w:pPr>
      <w:r>
        <w:t xml:space="preserve">1.5.- </w:t>
      </w:r>
      <w:r w:rsidR="00B44C9E">
        <w:t xml:space="preserve">Carlos Carrasco se compromete a escribir una carta a Paola González para cerrar el tema de la impugnación de las elecciones. </w:t>
      </w:r>
    </w:p>
    <w:p w14:paraId="39F0BC16" w14:textId="77777777" w:rsidR="00CB252F" w:rsidRDefault="00CB252F" w:rsidP="00CB252F">
      <w:pPr>
        <w:jc w:val="both"/>
      </w:pPr>
    </w:p>
    <w:p w14:paraId="636C774D" w14:textId="77777777" w:rsidR="00B44C9E" w:rsidRDefault="008779A1" w:rsidP="00CB252F">
      <w:pPr>
        <w:jc w:val="both"/>
      </w:pPr>
      <w:r>
        <w:t xml:space="preserve">1.6.- </w:t>
      </w:r>
      <w:r w:rsidR="00B44C9E">
        <w:t xml:space="preserve">En este </w:t>
      </w:r>
      <w:r>
        <w:t xml:space="preserve">contexto </w:t>
      </w:r>
      <w:r w:rsidR="00B44C9E">
        <w:t>se elaborará una carta donde se mencione que el camino para cualquier situación es el directorio y que no debe saturarse el conducto oficial de correos.</w:t>
      </w:r>
    </w:p>
    <w:p w14:paraId="5329A09C" w14:textId="77777777" w:rsidR="0073111F" w:rsidRDefault="0073111F" w:rsidP="00CB252F">
      <w:pPr>
        <w:jc w:val="both"/>
      </w:pPr>
    </w:p>
    <w:p w14:paraId="7F036021" w14:textId="77777777" w:rsidR="0073111F" w:rsidRDefault="0073111F" w:rsidP="00CB252F">
      <w:pPr>
        <w:jc w:val="both"/>
      </w:pPr>
      <w:r>
        <w:t>1.7.- Sobre las nuevas acusaciones realizadas por Javier Tamblay, se resuelve no responder a sus comunicados por carecer de sustento y desgastar el accionar del colegio.</w:t>
      </w:r>
    </w:p>
    <w:p w14:paraId="3F8BBB90" w14:textId="77777777" w:rsidR="0073111F" w:rsidRDefault="0073111F" w:rsidP="00CB252F">
      <w:pPr>
        <w:jc w:val="both"/>
        <w:rPr>
          <w:b/>
        </w:rPr>
      </w:pPr>
    </w:p>
    <w:p w14:paraId="6EA75A9A" w14:textId="77777777" w:rsidR="00373205" w:rsidRDefault="00C77EA8" w:rsidP="00CB252F">
      <w:pPr>
        <w:jc w:val="both"/>
      </w:pPr>
      <w:r>
        <w:t>1.8.- Se acuerda que la emanación de comunicados y oficios se realizará existiendo al menos 4 aprobaciones</w:t>
      </w:r>
      <w:r w:rsidR="00373205">
        <w:t xml:space="preserve"> entre los miembros del directorio para agilizar el funcionamiento</w:t>
      </w:r>
      <w:r>
        <w:t xml:space="preserve">. </w:t>
      </w:r>
    </w:p>
    <w:p w14:paraId="254BB73D" w14:textId="77777777" w:rsidR="00373205" w:rsidRDefault="00373205" w:rsidP="00CB252F">
      <w:pPr>
        <w:jc w:val="both"/>
      </w:pPr>
    </w:p>
    <w:p w14:paraId="64C16B36" w14:textId="77777777" w:rsidR="00C77EA8" w:rsidRDefault="00373205" w:rsidP="00CB252F">
      <w:pPr>
        <w:jc w:val="both"/>
      </w:pPr>
      <w:r>
        <w:t>1.9.- Carlos Carrasco se compromete a revisar</w:t>
      </w:r>
      <w:r w:rsidR="00C77EA8">
        <w:t xml:space="preserve"> en las actas antigua</w:t>
      </w:r>
      <w:r w:rsidR="00D807BE">
        <w:t>s</w:t>
      </w:r>
      <w:r>
        <w:t xml:space="preserve"> </w:t>
      </w:r>
      <w:r w:rsidR="00C77EA8">
        <w:t>qu</w:t>
      </w:r>
      <w:r w:rsidR="002870D0">
        <w:t xml:space="preserve">é es lo que </w:t>
      </w:r>
      <w:r w:rsidR="00C77EA8">
        <w:t xml:space="preserve">se resolvió </w:t>
      </w:r>
      <w:r>
        <w:t>al respecto y cu</w:t>
      </w:r>
      <w:r w:rsidR="002870D0">
        <w:t>á</w:t>
      </w:r>
      <w:r>
        <w:t>l es el plazo establecido</w:t>
      </w:r>
      <w:r w:rsidR="00C77EA8">
        <w:t>.</w:t>
      </w:r>
    </w:p>
    <w:p w14:paraId="6B3ADE77" w14:textId="77777777" w:rsidR="00C77EA8" w:rsidRDefault="00C77EA8" w:rsidP="00CB252F">
      <w:pPr>
        <w:jc w:val="both"/>
        <w:rPr>
          <w:b/>
        </w:rPr>
      </w:pPr>
    </w:p>
    <w:p w14:paraId="4C7571FE" w14:textId="77777777" w:rsidR="008779A1" w:rsidRDefault="0073111F" w:rsidP="00CB252F">
      <w:pPr>
        <w:jc w:val="both"/>
        <w:rPr>
          <w:b/>
        </w:rPr>
      </w:pPr>
      <w:r>
        <w:rPr>
          <w:b/>
        </w:rPr>
        <w:t>2</w:t>
      </w:r>
      <w:r w:rsidR="008779A1">
        <w:rPr>
          <w:b/>
        </w:rPr>
        <w:t>.- COMISIÓN DAKAR</w:t>
      </w:r>
    </w:p>
    <w:p w14:paraId="50A2F35E" w14:textId="77777777" w:rsidR="0073111F" w:rsidRDefault="0073111F" w:rsidP="00CB252F">
      <w:pPr>
        <w:jc w:val="both"/>
      </w:pPr>
    </w:p>
    <w:p w14:paraId="165F2BAD" w14:textId="77777777" w:rsidR="00B44C9E" w:rsidRDefault="0073111F" w:rsidP="00CB252F">
      <w:pPr>
        <w:jc w:val="both"/>
      </w:pPr>
      <w:r>
        <w:t xml:space="preserve">2.1.- </w:t>
      </w:r>
      <w:r w:rsidR="00B44C9E">
        <w:t>El accionar del Colegio, al alero del trabajo de Paola González, se condujo como un apoyo a las acciones que encabezó Luis Mariano Rendón, adjuntando los puntos referentes al patrimonio arqueológico.</w:t>
      </w:r>
    </w:p>
    <w:p w14:paraId="5C1B4D1C" w14:textId="77777777" w:rsidR="00B44C9E" w:rsidRDefault="00B44C9E" w:rsidP="00CB252F">
      <w:pPr>
        <w:jc w:val="both"/>
      </w:pPr>
    </w:p>
    <w:p w14:paraId="1E6A0D08" w14:textId="77777777" w:rsidR="00B44C9E" w:rsidRDefault="0073111F" w:rsidP="00CB252F">
      <w:pPr>
        <w:jc w:val="both"/>
      </w:pPr>
      <w:r>
        <w:t xml:space="preserve">2.2.- </w:t>
      </w:r>
      <w:r w:rsidR="00B44C9E">
        <w:t>Verónica Baeza, plantea la necesidad de alinearnos a una estrategia que camine independientemente de las acciones legales.</w:t>
      </w:r>
    </w:p>
    <w:p w14:paraId="6582A7EC" w14:textId="77777777" w:rsidR="00B44C9E" w:rsidRDefault="00B44C9E" w:rsidP="00CB252F">
      <w:pPr>
        <w:jc w:val="both"/>
      </w:pPr>
    </w:p>
    <w:p w14:paraId="6070F587" w14:textId="77777777" w:rsidR="00B44C9E" w:rsidRDefault="0073111F" w:rsidP="00CB252F">
      <w:pPr>
        <w:jc w:val="both"/>
      </w:pPr>
      <w:r>
        <w:t>2</w:t>
      </w:r>
      <w:r w:rsidRPr="0073111F">
        <w:t xml:space="preserve">.3.- </w:t>
      </w:r>
      <w:r w:rsidR="00B44C9E" w:rsidRPr="0073111F">
        <w:t>Se plantea la necesidad de realizar un acercamiento con la S</w:t>
      </w:r>
      <w:r w:rsidR="002870D0">
        <w:t>CHA</w:t>
      </w:r>
      <w:r w:rsidR="00B44C9E" w:rsidRPr="0073111F">
        <w:t xml:space="preserve"> para trabajar en conjunto el tema Dakar y la Ley de Patrimonio</w:t>
      </w:r>
      <w:r w:rsidR="002870D0">
        <w:t>,</w:t>
      </w:r>
      <w:r w:rsidR="00B44C9E" w:rsidRPr="0073111F">
        <w:t xml:space="preserve"> para llegar con una propuesta conjunta.</w:t>
      </w:r>
      <w:r w:rsidR="00B44C9E">
        <w:t xml:space="preserve"> </w:t>
      </w:r>
    </w:p>
    <w:p w14:paraId="6888325A" w14:textId="77777777" w:rsidR="0073111F" w:rsidRDefault="0073111F" w:rsidP="00CB252F">
      <w:pPr>
        <w:jc w:val="both"/>
      </w:pPr>
    </w:p>
    <w:p w14:paraId="4C009FA1" w14:textId="77777777" w:rsidR="00B44C9E" w:rsidRDefault="0073111F" w:rsidP="00CB252F">
      <w:pPr>
        <w:jc w:val="both"/>
      </w:pPr>
      <w:r>
        <w:t xml:space="preserve">2.4.- </w:t>
      </w:r>
      <w:r w:rsidR="00B44C9E">
        <w:t xml:space="preserve">Carlos Carrasco se propone para </w:t>
      </w:r>
      <w:r w:rsidR="002870D0">
        <w:t xml:space="preserve">convocar </w:t>
      </w:r>
      <w:r w:rsidR="00B44C9E">
        <w:t xml:space="preserve">una reunión informal con el presidente de la SCHA, </w:t>
      </w:r>
      <w:r w:rsidR="00CB252F">
        <w:t xml:space="preserve">buscar un </w:t>
      </w:r>
      <w:r w:rsidR="00B44C9E">
        <w:t>acercamiento y a partir de est</w:t>
      </w:r>
      <w:r w:rsidR="002870D0">
        <w:t>e</w:t>
      </w:r>
      <w:r w:rsidR="00B44C9E">
        <w:t xml:space="preserve"> generar una reunión formal</w:t>
      </w:r>
      <w:r w:rsidR="00CB252F">
        <w:t xml:space="preserve"> sobre la oposición al Dakar</w:t>
      </w:r>
      <w:r w:rsidR="00B44C9E">
        <w:t>.</w:t>
      </w:r>
    </w:p>
    <w:p w14:paraId="4EF8C3C5" w14:textId="77777777" w:rsidR="0073111F" w:rsidRDefault="0073111F" w:rsidP="00CB252F">
      <w:pPr>
        <w:jc w:val="both"/>
      </w:pPr>
    </w:p>
    <w:p w14:paraId="387B4611" w14:textId="77777777" w:rsidR="00B44C9E" w:rsidRDefault="0073111F" w:rsidP="00CB252F">
      <w:pPr>
        <w:jc w:val="both"/>
      </w:pPr>
      <w:r>
        <w:t xml:space="preserve">2.5.- </w:t>
      </w:r>
      <w:r w:rsidR="00B44C9E">
        <w:t xml:space="preserve">La postura del CACH es que llevamos 5 años trabajando contra el Dakar, la idea es presentarse con una postura clara sobre la oposición, poniendo énfasis en el informe de evaluación </w:t>
      </w:r>
      <w:r>
        <w:t xml:space="preserve">post Dakar respecto a </w:t>
      </w:r>
      <w:r w:rsidR="00B44C9E">
        <w:t>las medidas implementadas hasta la fecha.</w:t>
      </w:r>
    </w:p>
    <w:p w14:paraId="6C3BCA6C" w14:textId="77777777" w:rsidR="00B44C9E" w:rsidRDefault="00B44C9E" w:rsidP="00CB252F">
      <w:pPr>
        <w:jc w:val="both"/>
      </w:pPr>
    </w:p>
    <w:p w14:paraId="4CD17FAE" w14:textId="77777777" w:rsidR="00B44C9E" w:rsidRDefault="0073111F" w:rsidP="00CB252F">
      <w:pPr>
        <w:jc w:val="both"/>
      </w:pPr>
      <w:r>
        <w:t xml:space="preserve">2.6.- </w:t>
      </w:r>
      <w:r w:rsidR="00B44C9E">
        <w:t>Carlos Carrasco y Ximena Cifuentes generaron una carta de evaluación económica del Dakar, la que será evaluada por los directores.</w:t>
      </w:r>
    </w:p>
    <w:p w14:paraId="1C1C0629" w14:textId="77777777" w:rsidR="00B44C9E" w:rsidRDefault="00B44C9E" w:rsidP="00CB252F">
      <w:pPr>
        <w:jc w:val="both"/>
      </w:pPr>
    </w:p>
    <w:p w14:paraId="60975E01" w14:textId="77777777" w:rsidR="000579EA" w:rsidRDefault="000579EA">
      <w:pPr>
        <w:rPr>
          <w:b/>
        </w:rPr>
      </w:pPr>
      <w:r>
        <w:rPr>
          <w:b/>
        </w:rPr>
        <w:br w:type="page"/>
      </w:r>
    </w:p>
    <w:p w14:paraId="7A252576" w14:textId="08C09EC3" w:rsidR="0073111F" w:rsidRPr="0073111F" w:rsidRDefault="0073111F" w:rsidP="00CB252F">
      <w:pPr>
        <w:jc w:val="both"/>
        <w:rPr>
          <w:b/>
        </w:rPr>
      </w:pPr>
      <w:r w:rsidRPr="0073111F">
        <w:rPr>
          <w:b/>
        </w:rPr>
        <w:lastRenderedPageBreak/>
        <w:t>3.- CONVOCATORIA ASAMBLEA EXTRAORDINARIA</w:t>
      </w:r>
    </w:p>
    <w:p w14:paraId="7E1B2683" w14:textId="77777777" w:rsidR="00B44C9E" w:rsidRDefault="00B44C9E" w:rsidP="00CB252F">
      <w:pPr>
        <w:jc w:val="both"/>
      </w:pPr>
    </w:p>
    <w:p w14:paraId="72A15929" w14:textId="77777777" w:rsidR="00C77EA8" w:rsidRDefault="00C77EA8" w:rsidP="00CB252F">
      <w:pPr>
        <w:jc w:val="both"/>
      </w:pPr>
      <w:r>
        <w:t>3.1.- Se propone que se realice la próxima asamblea extraordinaria en el Palacio Falabella.</w:t>
      </w:r>
    </w:p>
    <w:p w14:paraId="2481382A" w14:textId="77777777" w:rsidR="000579EA" w:rsidRDefault="000579EA" w:rsidP="00CB252F">
      <w:pPr>
        <w:jc w:val="both"/>
      </w:pPr>
    </w:p>
    <w:p w14:paraId="32E6778D" w14:textId="77777777" w:rsidR="00C77EA8" w:rsidRDefault="00C77EA8" w:rsidP="00CB252F">
      <w:pPr>
        <w:jc w:val="both"/>
      </w:pPr>
      <w:r>
        <w:t>Temario Asamblea</w:t>
      </w:r>
    </w:p>
    <w:p w14:paraId="0C5473E2" w14:textId="77777777" w:rsidR="000579EA" w:rsidRDefault="000579EA" w:rsidP="00CB252F">
      <w:pPr>
        <w:jc w:val="both"/>
      </w:pPr>
    </w:p>
    <w:p w14:paraId="4E85273A" w14:textId="77777777" w:rsidR="00C77EA8" w:rsidRDefault="00C77EA8" w:rsidP="00CB252F">
      <w:pPr>
        <w:pStyle w:val="Prrafodelista"/>
        <w:numPr>
          <w:ilvl w:val="0"/>
          <w:numId w:val="1"/>
        </w:numPr>
        <w:jc w:val="both"/>
      </w:pPr>
      <w:r>
        <w:t>Elección de todos los cargos.</w:t>
      </w:r>
    </w:p>
    <w:p w14:paraId="3C282F0C" w14:textId="77777777" w:rsidR="000579EA" w:rsidRDefault="000579EA" w:rsidP="00CB252F">
      <w:pPr>
        <w:pStyle w:val="Prrafodelista"/>
        <w:numPr>
          <w:ilvl w:val="0"/>
          <w:numId w:val="1"/>
        </w:numPr>
        <w:jc w:val="both"/>
      </w:pPr>
    </w:p>
    <w:p w14:paraId="653EAF17" w14:textId="77777777" w:rsidR="00C77EA8" w:rsidRDefault="00C77EA8" w:rsidP="00CB252F">
      <w:pPr>
        <w:pStyle w:val="Prrafodelista"/>
        <w:numPr>
          <w:ilvl w:val="1"/>
          <w:numId w:val="1"/>
        </w:numPr>
        <w:jc w:val="both"/>
      </w:pPr>
      <w:r>
        <w:t>Tribunal de Honor.</w:t>
      </w:r>
    </w:p>
    <w:p w14:paraId="6CA1BBD2" w14:textId="77777777" w:rsidR="000579EA" w:rsidRDefault="000579EA" w:rsidP="000579EA">
      <w:pPr>
        <w:pStyle w:val="Prrafodelista"/>
        <w:ind w:left="1440"/>
        <w:jc w:val="both"/>
      </w:pPr>
    </w:p>
    <w:p w14:paraId="30CFE916" w14:textId="77777777" w:rsidR="00C77EA8" w:rsidRDefault="002870D0" w:rsidP="00CB252F">
      <w:pPr>
        <w:pStyle w:val="Prrafodelista"/>
        <w:numPr>
          <w:ilvl w:val="1"/>
          <w:numId w:val="1"/>
        </w:numPr>
        <w:jc w:val="both"/>
      </w:pPr>
      <w:r>
        <w:t xml:space="preserve">Comisión </w:t>
      </w:r>
      <w:r w:rsidR="00C77EA8">
        <w:t xml:space="preserve">Revisora de Cuentas. </w:t>
      </w:r>
    </w:p>
    <w:p w14:paraId="13AF46AD" w14:textId="77777777" w:rsidR="000579EA" w:rsidRDefault="000579EA" w:rsidP="000579EA">
      <w:pPr>
        <w:pStyle w:val="Prrafodelista"/>
        <w:ind w:left="1440"/>
        <w:jc w:val="both"/>
      </w:pPr>
    </w:p>
    <w:p w14:paraId="332DC1C4" w14:textId="77777777" w:rsidR="00C77EA8" w:rsidRDefault="002870D0" w:rsidP="00CB252F">
      <w:pPr>
        <w:pStyle w:val="Prrafodelista"/>
        <w:numPr>
          <w:ilvl w:val="1"/>
          <w:numId w:val="1"/>
        </w:numPr>
        <w:jc w:val="both"/>
      </w:pPr>
      <w:r>
        <w:t xml:space="preserve">Comisión </w:t>
      </w:r>
      <w:r w:rsidR="00C77EA8">
        <w:t xml:space="preserve">Revisora de Antecedentes. </w:t>
      </w:r>
    </w:p>
    <w:p w14:paraId="4637172A" w14:textId="77777777" w:rsidR="000579EA" w:rsidRDefault="000579EA" w:rsidP="000579EA">
      <w:pPr>
        <w:pStyle w:val="Prrafodelista"/>
        <w:ind w:left="1440"/>
        <w:jc w:val="both"/>
      </w:pPr>
    </w:p>
    <w:p w14:paraId="7D6F4EB2" w14:textId="77777777" w:rsidR="00C77EA8" w:rsidRDefault="00C77EA8" w:rsidP="00CB252F">
      <w:pPr>
        <w:pStyle w:val="Prrafodelista"/>
        <w:numPr>
          <w:ilvl w:val="1"/>
          <w:numId w:val="1"/>
        </w:numPr>
        <w:jc w:val="both"/>
      </w:pPr>
      <w:r>
        <w:t>Tribunal Calificador de Elecciones.</w:t>
      </w:r>
    </w:p>
    <w:p w14:paraId="4A808890" w14:textId="77777777" w:rsidR="000579EA" w:rsidRDefault="000579EA" w:rsidP="000579EA">
      <w:pPr>
        <w:pStyle w:val="Prrafodelista"/>
        <w:ind w:left="1440"/>
        <w:jc w:val="both"/>
      </w:pPr>
    </w:p>
    <w:p w14:paraId="322B0258" w14:textId="77777777" w:rsidR="00C77EA8" w:rsidRDefault="00C77EA8" w:rsidP="00CB252F">
      <w:pPr>
        <w:pStyle w:val="Prrafodelista"/>
        <w:numPr>
          <w:ilvl w:val="1"/>
          <w:numId w:val="1"/>
        </w:numPr>
        <w:jc w:val="both"/>
      </w:pPr>
      <w:r>
        <w:t>Representante del CACH ante el CMN.</w:t>
      </w:r>
    </w:p>
    <w:p w14:paraId="4003E224" w14:textId="77777777" w:rsidR="000579EA" w:rsidRDefault="000579EA" w:rsidP="000579EA">
      <w:pPr>
        <w:pStyle w:val="Prrafodelista"/>
        <w:ind w:left="1440"/>
        <w:jc w:val="both"/>
      </w:pPr>
    </w:p>
    <w:p w14:paraId="3705B13A" w14:textId="77777777" w:rsidR="00C77EA8" w:rsidRDefault="00C77EA8" w:rsidP="00CB252F">
      <w:pPr>
        <w:pStyle w:val="Prrafodelista"/>
        <w:numPr>
          <w:ilvl w:val="0"/>
          <w:numId w:val="1"/>
        </w:numPr>
        <w:jc w:val="both"/>
      </w:pPr>
      <w:r>
        <w:t>Modificación de estatutos.</w:t>
      </w:r>
    </w:p>
    <w:p w14:paraId="706CCDF1" w14:textId="77777777" w:rsidR="00C77EA8" w:rsidRDefault="00C77EA8" w:rsidP="00CB252F">
      <w:pPr>
        <w:pStyle w:val="Prrafodelista"/>
        <w:numPr>
          <w:ilvl w:val="0"/>
          <w:numId w:val="1"/>
        </w:numPr>
        <w:jc w:val="both"/>
      </w:pPr>
      <w:r>
        <w:t>Comisiones de trabajo temática.</w:t>
      </w:r>
    </w:p>
    <w:p w14:paraId="19258885" w14:textId="77777777" w:rsidR="0073111F" w:rsidRDefault="00C77EA8" w:rsidP="00CB252F">
      <w:pPr>
        <w:pStyle w:val="Prrafodelista"/>
        <w:numPr>
          <w:ilvl w:val="0"/>
          <w:numId w:val="1"/>
        </w:numPr>
        <w:jc w:val="both"/>
      </w:pPr>
      <w:r>
        <w:t>Comisión para la elaboración</w:t>
      </w:r>
      <w:r w:rsidR="0073111F">
        <w:t xml:space="preserve"> </w:t>
      </w:r>
      <w:r>
        <w:t xml:space="preserve">de </w:t>
      </w:r>
      <w:r w:rsidR="0073111F">
        <w:t>un Reglamento interno.</w:t>
      </w:r>
    </w:p>
    <w:p w14:paraId="4FF3146E" w14:textId="77777777" w:rsidR="00B44C9E" w:rsidRDefault="00B44C9E" w:rsidP="00CB252F">
      <w:pPr>
        <w:jc w:val="both"/>
      </w:pPr>
    </w:p>
    <w:p w14:paraId="3B63B00E" w14:textId="77777777" w:rsidR="002870D0" w:rsidRDefault="00C77EA8" w:rsidP="00CB252F">
      <w:pPr>
        <w:jc w:val="both"/>
      </w:pPr>
      <w:r>
        <w:t>3.2</w:t>
      </w:r>
      <w:r w:rsidR="0073111F">
        <w:t xml:space="preserve">.- </w:t>
      </w:r>
      <w:r w:rsidR="00B44C9E">
        <w:t xml:space="preserve">Se plantea la necesidad de generar una terna para el cargo de representante en la Comisión de Arqueología del CMN. Además, se plantea la necesidad de discutir con el </w:t>
      </w:r>
      <w:r w:rsidR="0073111F">
        <w:t xml:space="preserve">futuro </w:t>
      </w:r>
      <w:r w:rsidR="00B44C9E">
        <w:t>representante los lineamientos del directorio que deben seguirse en relación a los procedimientos de protección del Patrimonio.</w:t>
      </w:r>
      <w:r>
        <w:t xml:space="preserve"> </w:t>
      </w:r>
      <w:r w:rsidR="00B44C9E">
        <w:t xml:space="preserve">Se propone sondear </w:t>
      </w:r>
      <w:r w:rsidR="003625FF">
        <w:t xml:space="preserve">como posibles </w:t>
      </w:r>
      <w:r w:rsidR="00B44C9E">
        <w:t>candidatos</w:t>
      </w:r>
      <w:r w:rsidR="003625FF">
        <w:t xml:space="preserve"> a los siguientes socios</w:t>
      </w:r>
      <w:r w:rsidR="002870D0">
        <w:t>:</w:t>
      </w:r>
    </w:p>
    <w:p w14:paraId="7A65D8BB" w14:textId="77777777" w:rsidR="00B44C9E" w:rsidRDefault="00B44C9E" w:rsidP="00CB252F">
      <w:pPr>
        <w:jc w:val="both"/>
      </w:pPr>
    </w:p>
    <w:p w14:paraId="3038815C" w14:textId="77777777" w:rsidR="00B44C9E" w:rsidRDefault="00B44C9E" w:rsidP="000579EA">
      <w:pPr>
        <w:pStyle w:val="Prrafodelista"/>
        <w:numPr>
          <w:ilvl w:val="0"/>
          <w:numId w:val="3"/>
        </w:numPr>
        <w:jc w:val="both"/>
      </w:pPr>
      <w:r>
        <w:t>Diego Artigas</w:t>
      </w:r>
    </w:p>
    <w:p w14:paraId="02C770FB" w14:textId="77777777" w:rsidR="00B44C9E" w:rsidRDefault="00B44C9E" w:rsidP="000579EA">
      <w:pPr>
        <w:pStyle w:val="Prrafodelista"/>
        <w:numPr>
          <w:ilvl w:val="0"/>
          <w:numId w:val="3"/>
        </w:numPr>
        <w:jc w:val="both"/>
      </w:pPr>
      <w:r>
        <w:t>José Blanco</w:t>
      </w:r>
    </w:p>
    <w:p w14:paraId="3845F665" w14:textId="77777777" w:rsidR="00B44C9E" w:rsidRDefault="00B44C9E" w:rsidP="000579EA">
      <w:pPr>
        <w:pStyle w:val="Prrafodelista"/>
        <w:numPr>
          <w:ilvl w:val="0"/>
          <w:numId w:val="3"/>
        </w:numPr>
        <w:jc w:val="both"/>
      </w:pPr>
      <w:r>
        <w:t>Lino Contreras</w:t>
      </w:r>
    </w:p>
    <w:p w14:paraId="6F0A56C9" w14:textId="77777777" w:rsidR="00B44C9E" w:rsidRDefault="00B44C9E" w:rsidP="000579EA">
      <w:pPr>
        <w:pStyle w:val="Prrafodelista"/>
        <w:numPr>
          <w:ilvl w:val="0"/>
          <w:numId w:val="3"/>
        </w:numPr>
        <w:jc w:val="both"/>
      </w:pPr>
      <w:r>
        <w:t>Danisa Catálan</w:t>
      </w:r>
    </w:p>
    <w:p w14:paraId="7AB0428B" w14:textId="77777777" w:rsidR="00B44C9E" w:rsidRDefault="00B44C9E" w:rsidP="000579EA">
      <w:pPr>
        <w:pStyle w:val="Prrafodelista"/>
        <w:numPr>
          <w:ilvl w:val="0"/>
          <w:numId w:val="3"/>
        </w:numPr>
        <w:jc w:val="both"/>
      </w:pPr>
      <w:r>
        <w:t>Rafael Labarca</w:t>
      </w:r>
    </w:p>
    <w:p w14:paraId="56F5D37E" w14:textId="77777777" w:rsidR="00B44C9E" w:rsidRDefault="00B44C9E" w:rsidP="000579EA">
      <w:pPr>
        <w:pStyle w:val="Prrafodelista"/>
        <w:numPr>
          <w:ilvl w:val="0"/>
          <w:numId w:val="3"/>
        </w:numPr>
        <w:jc w:val="both"/>
      </w:pPr>
      <w:r>
        <w:t>Alejandra Vidal</w:t>
      </w:r>
    </w:p>
    <w:p w14:paraId="2FBF7280" w14:textId="4244C58F" w:rsidR="00B44C9E" w:rsidRDefault="00CE03F7" w:rsidP="000579EA">
      <w:pPr>
        <w:pStyle w:val="Prrafodelista"/>
        <w:numPr>
          <w:ilvl w:val="0"/>
          <w:numId w:val="3"/>
        </w:numPr>
        <w:jc w:val="both"/>
      </w:pPr>
      <w:r>
        <w:t>Verónica Reyes</w:t>
      </w:r>
    </w:p>
    <w:p w14:paraId="5E98574A" w14:textId="77777777" w:rsidR="00B44C9E" w:rsidRDefault="00B44C9E" w:rsidP="00CB252F">
      <w:pPr>
        <w:jc w:val="both"/>
      </w:pPr>
    </w:p>
    <w:p w14:paraId="155993F8" w14:textId="77777777" w:rsidR="00B44C9E" w:rsidRDefault="00C77EA8" w:rsidP="00CB252F">
      <w:pPr>
        <w:jc w:val="both"/>
      </w:pPr>
      <w:r>
        <w:t>3.3</w:t>
      </w:r>
      <w:r w:rsidR="003625FF">
        <w:t xml:space="preserve">.- </w:t>
      </w:r>
      <w:r w:rsidR="00B44C9E">
        <w:t>Pablo Mendez-Quiros Aranda se propone para elaborar una carta de ofrecimiento a los colegiados a integrar esta terna.</w:t>
      </w:r>
    </w:p>
    <w:p w14:paraId="288E3BA8" w14:textId="77777777" w:rsidR="00B44C9E" w:rsidRDefault="00B44C9E" w:rsidP="00CB252F">
      <w:pPr>
        <w:jc w:val="both"/>
      </w:pPr>
    </w:p>
    <w:p w14:paraId="73935619" w14:textId="77777777" w:rsidR="00C77EA8" w:rsidRDefault="00C77EA8" w:rsidP="00CB252F">
      <w:pPr>
        <w:jc w:val="both"/>
      </w:pPr>
      <w:r>
        <w:t>3.4.- Documento Salud, Dº laborales y seguros. Esta temática se deberá activar aprovechando la asamblea.</w:t>
      </w:r>
    </w:p>
    <w:p w14:paraId="765AF484" w14:textId="77777777" w:rsidR="00C77EA8" w:rsidRDefault="00C77EA8" w:rsidP="00CB252F">
      <w:pPr>
        <w:jc w:val="both"/>
      </w:pPr>
    </w:p>
    <w:p w14:paraId="7F92102C" w14:textId="70075325" w:rsidR="000579EA" w:rsidRDefault="000579EA">
      <w:r>
        <w:br w:type="page"/>
      </w:r>
    </w:p>
    <w:p w14:paraId="1A635A7A" w14:textId="77777777" w:rsidR="003625FF" w:rsidRDefault="003625FF" w:rsidP="00CB252F">
      <w:pPr>
        <w:jc w:val="both"/>
        <w:rPr>
          <w:b/>
        </w:rPr>
      </w:pPr>
      <w:r w:rsidRPr="00CB252F">
        <w:rPr>
          <w:b/>
        </w:rPr>
        <w:lastRenderedPageBreak/>
        <w:t>4.- MATERIAS VARIAS.</w:t>
      </w:r>
    </w:p>
    <w:p w14:paraId="76FE5437" w14:textId="77777777" w:rsidR="000579EA" w:rsidRPr="00CB252F" w:rsidRDefault="000579EA" w:rsidP="00CB252F">
      <w:pPr>
        <w:jc w:val="both"/>
        <w:rPr>
          <w:b/>
        </w:rPr>
      </w:pPr>
    </w:p>
    <w:p w14:paraId="7092AACC" w14:textId="77777777" w:rsidR="003625FF" w:rsidRPr="003625FF" w:rsidRDefault="003625FF" w:rsidP="00CB252F">
      <w:pPr>
        <w:ind w:firstLine="720"/>
        <w:jc w:val="both"/>
        <w:rPr>
          <w:i/>
        </w:rPr>
      </w:pPr>
      <w:r>
        <w:t xml:space="preserve">- </w:t>
      </w:r>
      <w:r w:rsidRPr="003625FF">
        <w:rPr>
          <w:i/>
        </w:rPr>
        <w:t>Sistema de correos</w:t>
      </w:r>
    </w:p>
    <w:p w14:paraId="45AF41F4" w14:textId="681DC034" w:rsidR="00B44C9E" w:rsidRDefault="003625FF" w:rsidP="00CB252F">
      <w:pPr>
        <w:jc w:val="both"/>
      </w:pPr>
      <w:r>
        <w:t xml:space="preserve">4.1.- </w:t>
      </w:r>
      <w:r w:rsidR="00B44C9E">
        <w:t>Sobre las c</w:t>
      </w:r>
      <w:r w:rsidR="000579EA">
        <w:t>omunicaciones del Colegio. Itací</w:t>
      </w:r>
      <w:r w:rsidR="00B44C9E">
        <w:t xml:space="preserve"> </w:t>
      </w:r>
      <w:r w:rsidR="002870D0">
        <w:t xml:space="preserve">Correa </w:t>
      </w:r>
      <w:r w:rsidR="00B44C9E">
        <w:t>propone que se condensen las ofertas de trabajo en la página web para alivianar la carga de correos.</w:t>
      </w:r>
    </w:p>
    <w:p w14:paraId="15F1C495" w14:textId="77777777" w:rsidR="000579EA" w:rsidRDefault="000579EA" w:rsidP="00CB252F">
      <w:pPr>
        <w:jc w:val="both"/>
      </w:pPr>
    </w:p>
    <w:p w14:paraId="6F821291" w14:textId="77777777" w:rsidR="003625FF" w:rsidRDefault="003625FF" w:rsidP="00CB252F">
      <w:pPr>
        <w:jc w:val="both"/>
      </w:pPr>
    </w:p>
    <w:p w14:paraId="6C0F3836" w14:textId="77777777" w:rsidR="00B44C9E" w:rsidRDefault="003625FF" w:rsidP="00CB252F">
      <w:pPr>
        <w:jc w:val="both"/>
      </w:pPr>
      <w:r>
        <w:tab/>
        <w:t xml:space="preserve">- </w:t>
      </w:r>
      <w:r w:rsidR="00B44C9E" w:rsidRPr="003625FF">
        <w:rPr>
          <w:i/>
        </w:rPr>
        <w:t xml:space="preserve">Venda Sexy </w:t>
      </w:r>
    </w:p>
    <w:p w14:paraId="1EEC736B" w14:textId="77777777" w:rsidR="00B44C9E" w:rsidRDefault="003625FF" w:rsidP="00CB252F">
      <w:pPr>
        <w:jc w:val="both"/>
      </w:pPr>
      <w:r>
        <w:t xml:space="preserve">4.2.- </w:t>
      </w:r>
      <w:r w:rsidR="00B44C9E">
        <w:t>C</w:t>
      </w:r>
      <w:r>
        <w:t xml:space="preserve">arlos </w:t>
      </w:r>
      <w:r w:rsidR="00B44C9E">
        <w:t>C</w:t>
      </w:r>
      <w:r>
        <w:t>arrasco l</w:t>
      </w:r>
      <w:r w:rsidR="00B44C9E">
        <w:t xml:space="preserve">lantea el caso de una sobreviviente del centro de </w:t>
      </w:r>
      <w:r>
        <w:t xml:space="preserve">detención y </w:t>
      </w:r>
      <w:r w:rsidR="00B44C9E">
        <w:t>tortura Venda Sexy</w:t>
      </w:r>
      <w:r>
        <w:t xml:space="preserve">, el cual </w:t>
      </w:r>
      <w:r w:rsidR="00B44C9E">
        <w:t>está en riego de ser destruido.</w:t>
      </w:r>
    </w:p>
    <w:p w14:paraId="701496D3" w14:textId="77777777" w:rsidR="003625FF" w:rsidRDefault="003625FF" w:rsidP="00CB252F">
      <w:pPr>
        <w:jc w:val="both"/>
      </w:pPr>
    </w:p>
    <w:p w14:paraId="60EB1D61" w14:textId="77777777" w:rsidR="00B44C9E" w:rsidRDefault="003625FF" w:rsidP="00CB252F">
      <w:pPr>
        <w:jc w:val="both"/>
      </w:pPr>
      <w:r>
        <w:t xml:space="preserve">4.3.- </w:t>
      </w:r>
      <w:r w:rsidR="00C77EA8">
        <w:t>Se p</w:t>
      </w:r>
      <w:r w:rsidR="00B44C9E">
        <w:t xml:space="preserve">ropone que se genere un comunicado público donde se exponga este caso </w:t>
      </w:r>
      <w:r>
        <w:t xml:space="preserve">a la opinión pública a través de </w:t>
      </w:r>
      <w:r w:rsidR="00B44C9E">
        <w:t>los medios de comunicación.</w:t>
      </w:r>
    </w:p>
    <w:p w14:paraId="36D2EE7A" w14:textId="77777777" w:rsidR="003625FF" w:rsidRDefault="003625FF" w:rsidP="00CB252F">
      <w:pPr>
        <w:jc w:val="both"/>
      </w:pPr>
    </w:p>
    <w:p w14:paraId="551388CC" w14:textId="77777777" w:rsidR="00B44C9E" w:rsidRDefault="003625FF" w:rsidP="00CB252F">
      <w:pPr>
        <w:jc w:val="both"/>
      </w:pPr>
      <w:r>
        <w:t xml:space="preserve">4.4.- </w:t>
      </w:r>
      <w:r w:rsidR="00B44C9E">
        <w:t>Patricio Galarce se compromete a visitar el lugar e informar qué sucede.</w:t>
      </w:r>
    </w:p>
    <w:p w14:paraId="6973E913" w14:textId="77777777" w:rsidR="003625FF" w:rsidRDefault="003625FF" w:rsidP="00CB252F">
      <w:pPr>
        <w:jc w:val="both"/>
      </w:pPr>
    </w:p>
    <w:p w14:paraId="1EC17E7B" w14:textId="77777777" w:rsidR="00B44C9E" w:rsidRDefault="003625FF" w:rsidP="00CB252F">
      <w:pPr>
        <w:jc w:val="both"/>
      </w:pPr>
      <w:r>
        <w:t xml:space="preserve">4.5.- </w:t>
      </w:r>
      <w:r w:rsidR="00B44C9E">
        <w:t>Carlos Carrasco se encarga de emanar las cartas necesarias hacia las instituciones correspondientes</w:t>
      </w:r>
      <w:r w:rsidR="00C77EA8">
        <w:t>.</w:t>
      </w:r>
    </w:p>
    <w:p w14:paraId="001E02D7" w14:textId="77777777" w:rsidR="00C77EA8" w:rsidRDefault="00C77EA8" w:rsidP="00CB252F">
      <w:pPr>
        <w:jc w:val="both"/>
      </w:pPr>
    </w:p>
    <w:p w14:paraId="1A5F9087" w14:textId="77777777" w:rsidR="00B44C9E" w:rsidRDefault="00C77EA8" w:rsidP="00CB252F">
      <w:pPr>
        <w:ind w:firstLine="720"/>
        <w:jc w:val="both"/>
      </w:pPr>
      <w:r>
        <w:t xml:space="preserve">- </w:t>
      </w:r>
      <w:r w:rsidR="00B44C9E" w:rsidRPr="00C77EA8">
        <w:rPr>
          <w:i/>
        </w:rPr>
        <w:t>Discusiones modificaciones legales</w:t>
      </w:r>
      <w:r>
        <w:rPr>
          <w:i/>
        </w:rPr>
        <w:t xml:space="preserve"> sobre patrimonio cultural</w:t>
      </w:r>
    </w:p>
    <w:p w14:paraId="5F385B24" w14:textId="77777777" w:rsidR="00B44C9E" w:rsidRDefault="00C77EA8" w:rsidP="00CB252F">
      <w:pPr>
        <w:jc w:val="both"/>
      </w:pPr>
      <w:r>
        <w:t>4.6.-</w:t>
      </w:r>
      <w:r w:rsidR="00B44C9E">
        <w:t xml:space="preserve">Veronica Reyes envió invitación a las sesiones de debate en la comisión de arqueología del CMN. </w:t>
      </w:r>
    </w:p>
    <w:p w14:paraId="100D62F5" w14:textId="77777777" w:rsidR="00C77EA8" w:rsidRDefault="00C77EA8" w:rsidP="00CB252F">
      <w:pPr>
        <w:jc w:val="both"/>
      </w:pPr>
    </w:p>
    <w:p w14:paraId="6C9A05C0" w14:textId="77777777" w:rsidR="00B44C9E" w:rsidRPr="00C77EA8" w:rsidRDefault="00C77EA8" w:rsidP="00CB252F">
      <w:pPr>
        <w:ind w:firstLine="720"/>
        <w:jc w:val="both"/>
        <w:rPr>
          <w:i/>
        </w:rPr>
      </w:pPr>
      <w:r>
        <w:t xml:space="preserve">- </w:t>
      </w:r>
      <w:r w:rsidR="00B44C9E" w:rsidRPr="00C77EA8">
        <w:rPr>
          <w:i/>
        </w:rPr>
        <w:t>Temas pendientes reuniones anteriores</w:t>
      </w:r>
    </w:p>
    <w:p w14:paraId="6BDB9228" w14:textId="77777777" w:rsidR="00B44C9E" w:rsidRDefault="00C77EA8" w:rsidP="00CB252F">
      <w:pPr>
        <w:jc w:val="both"/>
      </w:pPr>
      <w:r>
        <w:t xml:space="preserve">4.7.- </w:t>
      </w:r>
      <w:r w:rsidR="00B44C9E">
        <w:t>Andrea Se</w:t>
      </w:r>
      <w:r w:rsidR="002870D0">
        <w:t>e</w:t>
      </w:r>
      <w:r w:rsidR="00B44C9E">
        <w:t>lenfreund se compromete a realizar las indagaciones sobre el proceso se convalidación de títulos.</w:t>
      </w:r>
    </w:p>
    <w:p w14:paraId="6182E8AA" w14:textId="77777777" w:rsidR="00C77EA8" w:rsidRDefault="00C77EA8" w:rsidP="00CB252F">
      <w:pPr>
        <w:jc w:val="both"/>
      </w:pPr>
    </w:p>
    <w:p w14:paraId="76249D64" w14:textId="77777777" w:rsidR="00B44C9E" w:rsidRDefault="00C77EA8" w:rsidP="00CB252F">
      <w:pPr>
        <w:jc w:val="both"/>
      </w:pPr>
      <w:r>
        <w:t xml:space="preserve">4.8.- </w:t>
      </w:r>
      <w:r w:rsidR="00B44C9E">
        <w:t>Se propone generar una reunión o seminario donde se inviten a los actores involucrados en el tema de la conservación de materiales en museos. Se tratará en las próximas reuniones</w:t>
      </w:r>
    </w:p>
    <w:p w14:paraId="75B70B26" w14:textId="77777777" w:rsidR="00B44C9E" w:rsidRDefault="00B44C9E" w:rsidP="00CB252F">
      <w:pPr>
        <w:jc w:val="both"/>
      </w:pPr>
    </w:p>
    <w:p w14:paraId="0A339A88" w14:textId="77777777" w:rsidR="00B44C9E" w:rsidRDefault="00C77EA8" w:rsidP="00CB252F">
      <w:pPr>
        <w:jc w:val="both"/>
      </w:pPr>
      <w:r>
        <w:t>4.9.</w:t>
      </w:r>
      <w:r w:rsidR="00CB252F">
        <w:t>- Verónica</w:t>
      </w:r>
      <w:r w:rsidR="00B44C9E">
        <w:t xml:space="preserve"> Baeza: Se compromete a generar un presupuesto anual y un procedimiento o protocolo de gastos.</w:t>
      </w:r>
    </w:p>
    <w:p w14:paraId="78BC1245" w14:textId="77777777" w:rsidR="00C77EA8" w:rsidRDefault="00C77EA8" w:rsidP="00CB252F">
      <w:pPr>
        <w:jc w:val="both"/>
      </w:pPr>
    </w:p>
    <w:p w14:paraId="6215CA1D" w14:textId="77777777" w:rsidR="00CB252F" w:rsidRPr="00CB252F" w:rsidRDefault="00CB252F" w:rsidP="00CB252F">
      <w:pPr>
        <w:jc w:val="both"/>
        <w:rPr>
          <w:i/>
        </w:rPr>
      </w:pPr>
      <w:r w:rsidRPr="00CB252F">
        <w:rPr>
          <w:i/>
        </w:rPr>
        <w:tab/>
        <w:t>- Miembros impagos</w:t>
      </w:r>
    </w:p>
    <w:p w14:paraId="78F7ADD9" w14:textId="77777777" w:rsidR="00B44C9E" w:rsidRDefault="00A97069" w:rsidP="00CB252F">
      <w:pPr>
        <w:jc w:val="both"/>
      </w:pPr>
      <w:r>
        <w:t>4.10</w:t>
      </w:r>
      <w:r w:rsidR="00C77EA8">
        <w:t xml:space="preserve">.- </w:t>
      </w:r>
      <w:r w:rsidR="00CB252F">
        <w:t>Pablo Mendez</w:t>
      </w:r>
      <w:r w:rsidR="00B44C9E">
        <w:t>-Quiros se compromete a escribir a los mi</w:t>
      </w:r>
      <w:r w:rsidR="00C77EA8">
        <w:t xml:space="preserve">embros que no han pagado nunca. </w:t>
      </w:r>
      <w:r w:rsidR="00B44C9E">
        <w:t xml:space="preserve">En esta carta se deberá aducir a lo establecido en los estatutos. </w:t>
      </w:r>
    </w:p>
    <w:p w14:paraId="50D54C93" w14:textId="77777777" w:rsidR="00B44C9E" w:rsidRDefault="00B44C9E" w:rsidP="00CB252F">
      <w:pPr>
        <w:jc w:val="both"/>
      </w:pPr>
      <w:r>
        <w:t>Se ofrecerán alternativas para ponerse al día o que  manifiesten su</w:t>
      </w:r>
      <w:r w:rsidR="00373205">
        <w:t xml:space="preserve"> intención </w:t>
      </w:r>
      <w:r w:rsidR="002870D0">
        <w:t xml:space="preserve">de </w:t>
      </w:r>
      <w:r w:rsidR="00373205">
        <w:t>continuar siendo miembro del C</w:t>
      </w:r>
      <w:r w:rsidR="002870D0">
        <w:t>ACH</w:t>
      </w:r>
      <w:r w:rsidR="00373205">
        <w:t xml:space="preserve">. </w:t>
      </w:r>
      <w:r>
        <w:t xml:space="preserve">Se establece un plazo de 7 días para responder y si no responden serán </w:t>
      </w:r>
      <w:r w:rsidR="00B03B42">
        <w:t>eliminados del registro de miembros</w:t>
      </w:r>
      <w:r w:rsidR="00373205">
        <w:t>.</w:t>
      </w:r>
    </w:p>
    <w:p w14:paraId="21E78F3A" w14:textId="77777777" w:rsidR="00B44C9E" w:rsidRDefault="00B44C9E" w:rsidP="00CB252F">
      <w:pPr>
        <w:jc w:val="both"/>
      </w:pPr>
    </w:p>
    <w:p w14:paraId="4B6E6628" w14:textId="77777777" w:rsidR="00A97069" w:rsidRPr="00A97069" w:rsidRDefault="00A97069" w:rsidP="00CB252F">
      <w:pPr>
        <w:jc w:val="both"/>
        <w:rPr>
          <w:i/>
        </w:rPr>
      </w:pPr>
      <w:r w:rsidRPr="00A97069">
        <w:rPr>
          <w:i/>
        </w:rPr>
        <w:tab/>
        <w:t>- Revisión Ley Asociaciones Gremiales</w:t>
      </w:r>
    </w:p>
    <w:p w14:paraId="6551EE50" w14:textId="77777777" w:rsidR="00A97069" w:rsidRDefault="00A97069" w:rsidP="00CB252F">
      <w:pPr>
        <w:jc w:val="both"/>
      </w:pPr>
      <w:r>
        <w:t xml:space="preserve">4.11.- Pablo Mendez-Quiros expone la revisión de la ley y señala la necesidad de contar con domicilio vigente. </w:t>
      </w:r>
    </w:p>
    <w:p w14:paraId="13304E7A" w14:textId="77777777" w:rsidR="00A97069" w:rsidRDefault="00A97069" w:rsidP="00A97069">
      <w:pPr>
        <w:jc w:val="both"/>
      </w:pPr>
    </w:p>
    <w:p w14:paraId="3F3F68E0" w14:textId="77777777" w:rsidR="00A97069" w:rsidRDefault="00A97069" w:rsidP="00A97069">
      <w:pPr>
        <w:jc w:val="both"/>
      </w:pPr>
      <w:r>
        <w:lastRenderedPageBreak/>
        <w:t>4.12.- Se acuerda indicarle a Ximena Cifuentes que realice las gestiones para apertura una Casilla de correos para subsanar la falta de domicilio vigente.</w:t>
      </w:r>
    </w:p>
    <w:p w14:paraId="21E3D326" w14:textId="77777777" w:rsidR="00A97069" w:rsidRDefault="00A97069" w:rsidP="00CB252F">
      <w:pPr>
        <w:jc w:val="both"/>
      </w:pPr>
    </w:p>
    <w:p w14:paraId="7B6602E0" w14:textId="77777777" w:rsidR="000579EA" w:rsidRDefault="000579EA" w:rsidP="00CB252F">
      <w:pPr>
        <w:jc w:val="both"/>
      </w:pPr>
    </w:p>
    <w:p w14:paraId="6DDAC85E" w14:textId="77777777" w:rsidR="00CB252F" w:rsidRPr="000579EA" w:rsidRDefault="00CB252F" w:rsidP="00CB252F">
      <w:pPr>
        <w:jc w:val="both"/>
        <w:rPr>
          <w:b/>
        </w:rPr>
      </w:pPr>
      <w:r w:rsidRPr="000579EA">
        <w:rPr>
          <w:b/>
        </w:rPr>
        <w:t>5.- COMPROMISOS</w:t>
      </w:r>
    </w:p>
    <w:p w14:paraId="7D45B31C" w14:textId="77777777" w:rsidR="00B44C9E" w:rsidRDefault="00B44C9E" w:rsidP="00CB252F">
      <w:pPr>
        <w:jc w:val="both"/>
      </w:pPr>
    </w:p>
    <w:p w14:paraId="75F527D7" w14:textId="16C1826B" w:rsidR="00CB252F" w:rsidRDefault="00CB252F" w:rsidP="00CB252F">
      <w:pPr>
        <w:jc w:val="both"/>
      </w:pPr>
      <w:r>
        <w:t>5.1.- Magdalena García: convocar a reunión a Verónica Reyes</w:t>
      </w:r>
      <w:r w:rsidR="000579EA">
        <w:t>.</w:t>
      </w:r>
    </w:p>
    <w:p w14:paraId="29FE2AED" w14:textId="77777777" w:rsidR="000579EA" w:rsidRDefault="000579EA" w:rsidP="00CB252F">
      <w:pPr>
        <w:jc w:val="both"/>
      </w:pPr>
    </w:p>
    <w:p w14:paraId="590647E2" w14:textId="77777777" w:rsidR="00CB252F" w:rsidRDefault="00CB252F" w:rsidP="00CB252F">
      <w:pPr>
        <w:jc w:val="both"/>
      </w:pPr>
      <w:r>
        <w:t xml:space="preserve">5.2.- Carlos Carrasco: Escribir carta a Paola </w:t>
      </w:r>
      <w:r w:rsidR="002870D0">
        <w:t>González</w:t>
      </w:r>
      <w:r>
        <w:t xml:space="preserve"> para cerrar el tema de impugnación de elecciones.</w:t>
      </w:r>
    </w:p>
    <w:p w14:paraId="18B4FED1" w14:textId="77777777" w:rsidR="000579EA" w:rsidRDefault="000579EA" w:rsidP="00CB252F">
      <w:pPr>
        <w:jc w:val="both"/>
      </w:pPr>
    </w:p>
    <w:p w14:paraId="61008EC7" w14:textId="77777777" w:rsidR="00CB252F" w:rsidRDefault="00CB252F" w:rsidP="00CB252F">
      <w:pPr>
        <w:jc w:val="both"/>
      </w:pPr>
      <w:r>
        <w:t>5.3.- Carlos Carrasco: Revisar Actas directorio anterior sobre quórum para emisión de comunicados y oficios.</w:t>
      </w:r>
    </w:p>
    <w:p w14:paraId="551A8F75" w14:textId="77777777" w:rsidR="000579EA" w:rsidRDefault="000579EA" w:rsidP="00CB252F">
      <w:pPr>
        <w:jc w:val="both"/>
      </w:pPr>
    </w:p>
    <w:p w14:paraId="6D7254C9" w14:textId="77777777" w:rsidR="00CB252F" w:rsidRDefault="00CB252F" w:rsidP="00CB252F">
      <w:pPr>
        <w:jc w:val="both"/>
      </w:pPr>
      <w:r>
        <w:t>5.4.- Carlos Carrasco: Realizar una reunión informal con el presidente de la SCHA, para buscar un acercamiento y a partir de esta generar una reunión formal sobre la oposición al Dakar.</w:t>
      </w:r>
    </w:p>
    <w:p w14:paraId="72A05763" w14:textId="77777777" w:rsidR="000579EA" w:rsidRDefault="000579EA" w:rsidP="00CB252F">
      <w:pPr>
        <w:jc w:val="both"/>
      </w:pPr>
    </w:p>
    <w:p w14:paraId="562BA3D2" w14:textId="77777777" w:rsidR="00CB252F" w:rsidRDefault="00CB252F" w:rsidP="00CB252F">
      <w:pPr>
        <w:jc w:val="both"/>
      </w:pPr>
      <w:r>
        <w:t>5.5.- Carlos Carrasco: Enviar carta de evaluación económica del Dakar para su evaluación.</w:t>
      </w:r>
    </w:p>
    <w:p w14:paraId="0C456B67" w14:textId="77777777" w:rsidR="000579EA" w:rsidRDefault="000579EA" w:rsidP="00CB252F">
      <w:pPr>
        <w:jc w:val="both"/>
      </w:pPr>
    </w:p>
    <w:p w14:paraId="6338926B" w14:textId="77777777" w:rsidR="00CB252F" w:rsidRDefault="00667F8D" w:rsidP="00CB252F">
      <w:pPr>
        <w:jc w:val="both"/>
      </w:pPr>
      <w:r>
        <w:t>5.6</w:t>
      </w:r>
      <w:r w:rsidR="00CB252F">
        <w:t>.- Carlos Carrasco: Emanar las cartas necesarias hacia las instituciones correspondientes para abordar el tema “Venda Sexy”.</w:t>
      </w:r>
    </w:p>
    <w:p w14:paraId="5E35FA66" w14:textId="77777777" w:rsidR="000579EA" w:rsidRDefault="000579EA" w:rsidP="00CB252F">
      <w:pPr>
        <w:jc w:val="both"/>
      </w:pPr>
    </w:p>
    <w:p w14:paraId="0C55F8A1" w14:textId="77777777" w:rsidR="00667F8D" w:rsidRDefault="00667F8D" w:rsidP="00667F8D">
      <w:pPr>
        <w:jc w:val="both"/>
      </w:pPr>
      <w:r>
        <w:t>5.7.- Pablo Mendez-Quiros: Escribir a posibles candidatos para representación del C</w:t>
      </w:r>
      <w:r w:rsidR="00456E64">
        <w:t>ACH</w:t>
      </w:r>
      <w:r>
        <w:t xml:space="preserve"> ante el CMN. </w:t>
      </w:r>
    </w:p>
    <w:p w14:paraId="57D40CCB" w14:textId="77777777" w:rsidR="000579EA" w:rsidRDefault="000579EA" w:rsidP="00667F8D">
      <w:pPr>
        <w:jc w:val="both"/>
      </w:pPr>
    </w:p>
    <w:p w14:paraId="592FDF3A" w14:textId="60A5D8CB" w:rsidR="00667F8D" w:rsidRDefault="00667F8D" w:rsidP="00667F8D">
      <w:pPr>
        <w:jc w:val="both"/>
      </w:pPr>
      <w:r>
        <w:t>5.8.- Pablo Mendez-Quiros se compromete a escribir a los miembros que no han pagado nunca</w:t>
      </w:r>
      <w:r w:rsidR="000579EA">
        <w:t>.</w:t>
      </w:r>
    </w:p>
    <w:p w14:paraId="7CFBBD9B" w14:textId="77777777" w:rsidR="000579EA" w:rsidRDefault="000579EA" w:rsidP="00667F8D">
      <w:pPr>
        <w:jc w:val="both"/>
      </w:pPr>
    </w:p>
    <w:p w14:paraId="1C938A64" w14:textId="77777777" w:rsidR="00CB252F" w:rsidRDefault="00667F8D" w:rsidP="00CB252F">
      <w:pPr>
        <w:jc w:val="both"/>
      </w:pPr>
      <w:r>
        <w:t>5.9</w:t>
      </w:r>
      <w:r w:rsidR="00CB252F">
        <w:t>.- Andrea S</w:t>
      </w:r>
      <w:r w:rsidR="00456E64">
        <w:t>e</w:t>
      </w:r>
      <w:r w:rsidR="00CB252F">
        <w:t>elenfreund: Realizar las indagaciones sobre el proceso se convalidación de títulos.</w:t>
      </w:r>
    </w:p>
    <w:p w14:paraId="557ADCC1" w14:textId="77777777" w:rsidR="000579EA" w:rsidRDefault="000579EA" w:rsidP="00CB252F">
      <w:pPr>
        <w:jc w:val="both"/>
      </w:pPr>
    </w:p>
    <w:p w14:paraId="6330DB65" w14:textId="77777777" w:rsidR="00CB252F" w:rsidRDefault="00667F8D" w:rsidP="00CB252F">
      <w:pPr>
        <w:jc w:val="both"/>
      </w:pPr>
      <w:r>
        <w:t>5.10</w:t>
      </w:r>
      <w:r w:rsidR="00CB252F">
        <w:t>.- Verónica Baeza: Generar un presupuesto anual y un procedimiento o protocolo de gastos.</w:t>
      </w:r>
    </w:p>
    <w:p w14:paraId="6573BF5D" w14:textId="77777777" w:rsidR="000579EA" w:rsidRDefault="000579EA" w:rsidP="00CB252F">
      <w:pPr>
        <w:jc w:val="both"/>
      </w:pPr>
    </w:p>
    <w:p w14:paraId="645D8CF4" w14:textId="77777777" w:rsidR="000F3F21" w:rsidRDefault="000F3F21" w:rsidP="00CB252F">
      <w:pPr>
        <w:jc w:val="both"/>
      </w:pPr>
      <w:r>
        <w:t>5.11.- Patricio Galarce: Visitar el ex centro de detención y tortura “Venda Sexy” e informa</w:t>
      </w:r>
      <w:r w:rsidR="00456E64">
        <w:t>r</w:t>
      </w:r>
      <w:r>
        <w:t xml:space="preserve"> sobre la situación en que se encuentra.</w:t>
      </w:r>
    </w:p>
    <w:p w14:paraId="73F54F9E" w14:textId="77777777" w:rsidR="00667F8D" w:rsidRDefault="00667F8D" w:rsidP="00CB252F">
      <w:pPr>
        <w:jc w:val="both"/>
      </w:pPr>
    </w:p>
    <w:p w14:paraId="24FC5E94" w14:textId="77777777" w:rsidR="004C18C8" w:rsidRDefault="004C18C8" w:rsidP="00CB252F">
      <w:pPr>
        <w:jc w:val="both"/>
      </w:pPr>
      <w:r>
        <w:t>Se cierra la sesión siendo las 17:40</w:t>
      </w:r>
    </w:p>
    <w:p w14:paraId="00C5291D" w14:textId="77777777" w:rsidR="004C18C8" w:rsidRDefault="004C18C8" w:rsidP="00CB252F">
      <w:pPr>
        <w:jc w:val="both"/>
      </w:pPr>
    </w:p>
    <w:p w14:paraId="26C6ECBE" w14:textId="77777777" w:rsidR="004C18C8" w:rsidRDefault="004C18C8" w:rsidP="00CB252F">
      <w:pPr>
        <w:jc w:val="both"/>
      </w:pPr>
    </w:p>
    <w:p w14:paraId="3874F923" w14:textId="13895073" w:rsidR="000579EA" w:rsidRDefault="000579EA">
      <w:r>
        <w:br w:type="page"/>
      </w:r>
    </w:p>
    <w:p w14:paraId="15E01609" w14:textId="77777777" w:rsidR="004C18C8" w:rsidRDefault="004C18C8" w:rsidP="00CB252F">
      <w:pPr>
        <w:jc w:val="both"/>
      </w:pPr>
      <w:bookmarkStart w:id="0" w:name="_GoBack"/>
      <w:bookmarkEnd w:id="0"/>
    </w:p>
    <w:p w14:paraId="7A8676F6" w14:textId="77777777" w:rsidR="004C18C8" w:rsidRDefault="004C18C8" w:rsidP="00CB252F">
      <w:pPr>
        <w:jc w:val="both"/>
      </w:pPr>
      <w:r>
        <w:t>Carlos Carrasco – Presidente</w:t>
      </w:r>
      <w:r>
        <w:tab/>
      </w:r>
      <w:r>
        <w:tab/>
      </w:r>
      <w:r>
        <w:tab/>
      </w:r>
      <w:r>
        <w:tab/>
        <w:t>Itací Correa – Vicepresidenta</w:t>
      </w:r>
    </w:p>
    <w:p w14:paraId="138EA937" w14:textId="77777777" w:rsidR="004C18C8" w:rsidRDefault="004C18C8" w:rsidP="00CB252F">
      <w:pPr>
        <w:jc w:val="both"/>
      </w:pPr>
    </w:p>
    <w:p w14:paraId="62FE618B" w14:textId="77777777" w:rsidR="004C18C8" w:rsidRDefault="004C18C8" w:rsidP="00CB252F">
      <w:pPr>
        <w:jc w:val="both"/>
      </w:pPr>
    </w:p>
    <w:p w14:paraId="53F10509" w14:textId="77777777" w:rsidR="004C18C8" w:rsidRDefault="004C18C8" w:rsidP="00CB252F">
      <w:pPr>
        <w:jc w:val="both"/>
      </w:pPr>
    </w:p>
    <w:p w14:paraId="605B078E" w14:textId="49A566BC" w:rsidR="004C18C8" w:rsidRDefault="000579EA" w:rsidP="00CB252F">
      <w:pPr>
        <w:jc w:val="both"/>
      </w:pPr>
      <w:r>
        <w:t>Verónica</w:t>
      </w:r>
      <w:r w:rsidR="004C18C8">
        <w:t xml:space="preserve"> Baeza – Tesorera</w:t>
      </w:r>
      <w:r w:rsidR="004C18C8">
        <w:tab/>
      </w:r>
      <w:r w:rsidR="004C18C8">
        <w:tab/>
      </w:r>
      <w:r w:rsidR="004C18C8">
        <w:tab/>
      </w:r>
      <w:r w:rsidR="004C18C8">
        <w:tab/>
        <w:t>Pablo Mendez-Quiros – Secretario</w:t>
      </w:r>
    </w:p>
    <w:p w14:paraId="1F3DB1E6" w14:textId="77777777" w:rsidR="004C18C8" w:rsidRDefault="004C18C8" w:rsidP="00CB252F">
      <w:pPr>
        <w:jc w:val="both"/>
      </w:pPr>
    </w:p>
    <w:p w14:paraId="1CDE79D5" w14:textId="77777777" w:rsidR="004C18C8" w:rsidRDefault="004C18C8" w:rsidP="00CB252F">
      <w:pPr>
        <w:jc w:val="both"/>
      </w:pPr>
    </w:p>
    <w:p w14:paraId="1DF4997A" w14:textId="77777777" w:rsidR="004C18C8" w:rsidRDefault="004C18C8" w:rsidP="00CB252F">
      <w:pPr>
        <w:jc w:val="both"/>
      </w:pPr>
    </w:p>
    <w:p w14:paraId="4BB0A088" w14:textId="77777777" w:rsidR="004C18C8" w:rsidRDefault="004C18C8" w:rsidP="00CB252F">
      <w:pPr>
        <w:jc w:val="both"/>
      </w:pPr>
      <w:r>
        <w:t>Patricio Galarce – Director</w:t>
      </w:r>
      <w:r>
        <w:tab/>
      </w:r>
      <w:r>
        <w:tab/>
      </w:r>
      <w:r>
        <w:tab/>
      </w:r>
      <w:r>
        <w:tab/>
        <w:t>Magdalena García – Directora</w:t>
      </w:r>
    </w:p>
    <w:p w14:paraId="520B589F" w14:textId="77777777" w:rsidR="004C18C8" w:rsidRDefault="004C18C8" w:rsidP="00CB252F">
      <w:pPr>
        <w:jc w:val="both"/>
      </w:pPr>
    </w:p>
    <w:p w14:paraId="1853B616" w14:textId="77777777" w:rsidR="004C18C8" w:rsidRDefault="004C18C8" w:rsidP="00CB252F">
      <w:pPr>
        <w:jc w:val="both"/>
      </w:pPr>
    </w:p>
    <w:p w14:paraId="5E7D3A2A" w14:textId="77777777" w:rsidR="004C18C8" w:rsidRDefault="004C18C8" w:rsidP="00CB252F">
      <w:pPr>
        <w:jc w:val="both"/>
      </w:pPr>
    </w:p>
    <w:p w14:paraId="052D44BD" w14:textId="77777777" w:rsidR="004C18C8" w:rsidRDefault="004C18C8" w:rsidP="00CB252F">
      <w:pPr>
        <w:jc w:val="both"/>
      </w:pPr>
      <w:r>
        <w:t>Andrea Selenfreud – Directora</w:t>
      </w:r>
      <w:r>
        <w:tab/>
      </w:r>
      <w:r>
        <w:tab/>
      </w:r>
      <w:r>
        <w:tab/>
        <w:t>Patricio Galarce - Director</w:t>
      </w:r>
    </w:p>
    <w:p w14:paraId="34B2B438" w14:textId="77777777" w:rsidR="004C18C8" w:rsidRDefault="004C18C8" w:rsidP="00CB252F">
      <w:pPr>
        <w:jc w:val="both"/>
      </w:pPr>
    </w:p>
    <w:sectPr w:rsidR="004C18C8" w:rsidSect="00325E33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065E7" w14:textId="77777777" w:rsidR="00003F3C" w:rsidRDefault="00003F3C" w:rsidP="00325E33">
      <w:r>
        <w:separator/>
      </w:r>
    </w:p>
  </w:endnote>
  <w:endnote w:type="continuationSeparator" w:id="0">
    <w:p w14:paraId="2BB162D7" w14:textId="77777777" w:rsidR="00003F3C" w:rsidRDefault="00003F3C" w:rsidP="0032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A14" w14:textId="77777777" w:rsidR="006C4E50" w:rsidRDefault="006C4E50" w:rsidP="0074757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47DB95" w14:textId="77777777" w:rsidR="006C4E50" w:rsidRDefault="006C4E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D3327" w14:textId="77777777" w:rsidR="006C4E50" w:rsidRDefault="006C4E50" w:rsidP="0074757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4B7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F0120C" w14:textId="77777777" w:rsidR="006C4E50" w:rsidRDefault="006C4E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58D8D" w14:textId="77777777" w:rsidR="00003F3C" w:rsidRDefault="00003F3C" w:rsidP="00325E33">
      <w:r>
        <w:separator/>
      </w:r>
    </w:p>
  </w:footnote>
  <w:footnote w:type="continuationSeparator" w:id="0">
    <w:p w14:paraId="6954EAB0" w14:textId="77777777" w:rsidR="00003F3C" w:rsidRDefault="00003F3C" w:rsidP="0032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B9FE" w14:textId="77777777" w:rsidR="006C4E50" w:rsidRDefault="006C4E50" w:rsidP="00325E33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3B0AFF34" wp14:editId="2FED2F74">
          <wp:extent cx="1377864" cy="743503"/>
          <wp:effectExtent l="0" t="0" r="0" b="0"/>
          <wp:docPr id="1" name="Picture 1" descr="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30" cy="743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3B57"/>
    <w:multiLevelType w:val="hybridMultilevel"/>
    <w:tmpl w:val="8EFE0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33F98"/>
    <w:multiLevelType w:val="hybridMultilevel"/>
    <w:tmpl w:val="FD58B0F8"/>
    <w:lvl w:ilvl="0" w:tplc="97B6B0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E3D4E"/>
    <w:multiLevelType w:val="hybridMultilevel"/>
    <w:tmpl w:val="B7E0A234"/>
    <w:lvl w:ilvl="0" w:tplc="99E8EFB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86"/>
    <w:rsid w:val="00003F3C"/>
    <w:rsid w:val="000579EA"/>
    <w:rsid w:val="00092DDE"/>
    <w:rsid w:val="000F3F21"/>
    <w:rsid w:val="00200877"/>
    <w:rsid w:val="002870D0"/>
    <w:rsid w:val="00325E33"/>
    <w:rsid w:val="00344C80"/>
    <w:rsid w:val="003625FF"/>
    <w:rsid w:val="00373205"/>
    <w:rsid w:val="003F77D0"/>
    <w:rsid w:val="00456E64"/>
    <w:rsid w:val="004C18C8"/>
    <w:rsid w:val="00505712"/>
    <w:rsid w:val="00591C54"/>
    <w:rsid w:val="00667F8D"/>
    <w:rsid w:val="006C4E50"/>
    <w:rsid w:val="006E22CF"/>
    <w:rsid w:val="006E7EFE"/>
    <w:rsid w:val="0073111F"/>
    <w:rsid w:val="007322CA"/>
    <w:rsid w:val="00747574"/>
    <w:rsid w:val="008211A5"/>
    <w:rsid w:val="00874B72"/>
    <w:rsid w:val="008779A1"/>
    <w:rsid w:val="008E00E5"/>
    <w:rsid w:val="00916AC9"/>
    <w:rsid w:val="009570FF"/>
    <w:rsid w:val="00A97069"/>
    <w:rsid w:val="00AD23D0"/>
    <w:rsid w:val="00B03B42"/>
    <w:rsid w:val="00B44C9E"/>
    <w:rsid w:val="00BA42AA"/>
    <w:rsid w:val="00C77EA8"/>
    <w:rsid w:val="00CB252F"/>
    <w:rsid w:val="00CE03F7"/>
    <w:rsid w:val="00D807BE"/>
    <w:rsid w:val="00D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7DE920"/>
  <w15:docId w15:val="{86365D99-A309-4E22-A769-EAFAF798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686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aliases w:val="Titulo 1"/>
    <w:basedOn w:val="Normal"/>
    <w:next w:val="Normal"/>
    <w:link w:val="Ttulo1Car"/>
    <w:autoRedefine/>
    <w:uiPriority w:val="9"/>
    <w:qFormat/>
    <w:rsid w:val="00200877"/>
    <w:pPr>
      <w:pBdr>
        <w:bottom w:val="single" w:sz="12" w:space="1" w:color="943634" w:themeColor="accent2" w:themeShade="BF"/>
      </w:pBdr>
      <w:spacing w:before="300" w:after="300" w:line="360" w:lineRule="auto"/>
      <w:jc w:val="both"/>
      <w:outlineLvl w:val="0"/>
    </w:pPr>
    <w:rPr>
      <w:rFonts w:ascii="Cambria" w:eastAsia="Calibri" w:hAnsi="Cambria" w:cstheme="majorBidi"/>
      <w:b/>
      <w:caps/>
      <w:color w:val="943634" w:themeColor="accent2" w:themeShade="BF"/>
      <w:lang w:val="es-CL" w:eastAsia="ja-JP"/>
    </w:rPr>
  </w:style>
  <w:style w:type="paragraph" w:styleId="Ttulo2">
    <w:name w:val="heading 2"/>
    <w:aliases w:val="Titulo 2"/>
    <w:basedOn w:val="Normal"/>
    <w:next w:val="Normal"/>
    <w:link w:val="Ttulo2Car"/>
    <w:autoRedefine/>
    <w:uiPriority w:val="9"/>
    <w:unhideWhenUsed/>
    <w:qFormat/>
    <w:rsid w:val="003F77D0"/>
    <w:pPr>
      <w:widowControl w:val="0"/>
      <w:spacing w:before="160" w:after="160"/>
      <w:jc w:val="both"/>
      <w:outlineLvl w:val="1"/>
    </w:pPr>
    <w:rPr>
      <w:rFonts w:ascii="Calibri" w:eastAsiaTheme="majorEastAsia" w:hAnsi="Calibri" w:cstheme="majorBidi"/>
      <w:b/>
      <w:bCs/>
      <w:caps/>
      <w:lang w:eastAsia="ja-JP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05712"/>
    <w:pPr>
      <w:spacing w:before="120" w:after="120" w:line="360" w:lineRule="auto"/>
      <w:jc w:val="both"/>
      <w:outlineLvl w:val="3"/>
    </w:pPr>
    <w:rPr>
      <w:rFonts w:asciiTheme="minorHAnsi" w:eastAsiaTheme="majorEastAsia" w:hAnsiTheme="minorHAnsi" w:cstheme="majorBidi"/>
      <w:b/>
      <w:i/>
      <w:iCs/>
      <w:color w:val="808080" w:themeColor="background1" w:themeShade="8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505712"/>
    <w:rPr>
      <w:rFonts w:eastAsiaTheme="majorEastAsia" w:cstheme="majorBidi"/>
      <w:b/>
      <w:i/>
      <w:iCs/>
      <w:color w:val="808080" w:themeColor="background1" w:themeShade="80"/>
    </w:rPr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200877"/>
    <w:rPr>
      <w:rFonts w:ascii="Cambria" w:eastAsia="Calibri" w:hAnsi="Cambria" w:cstheme="majorBidi"/>
      <w:b/>
      <w:caps/>
      <w:color w:val="943634" w:themeColor="accent2" w:themeShade="BF"/>
      <w:lang w:val="es-CL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6E7EFE"/>
    <w:pPr>
      <w:tabs>
        <w:tab w:val="left" w:pos="8364"/>
      </w:tabs>
      <w:spacing w:after="100" w:line="276" w:lineRule="auto"/>
      <w:ind w:left="1134" w:right="702"/>
      <w:jc w:val="center"/>
    </w:pPr>
    <w:rPr>
      <w:rFonts w:ascii="Garamond" w:eastAsiaTheme="minorHAnsi" w:hAnsi="Garamond" w:cs="Mangal"/>
      <w:bCs/>
      <w:i/>
      <w:sz w:val="20"/>
      <w:lang w:val="es-ES" w:eastAsia="en-US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3F77D0"/>
    <w:rPr>
      <w:rFonts w:ascii="Calibri" w:eastAsiaTheme="majorEastAsia" w:hAnsi="Calibri" w:cstheme="majorBidi"/>
      <w:b/>
      <w:bCs/>
      <w:caps/>
    </w:rPr>
  </w:style>
  <w:style w:type="paragraph" w:styleId="Encabezado">
    <w:name w:val="header"/>
    <w:basedOn w:val="Normal"/>
    <w:link w:val="EncabezadoC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25E3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E33"/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E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E33"/>
    <w:rPr>
      <w:rFonts w:ascii="Lucida Grande" w:eastAsia="Times New Roman" w:hAnsi="Lucida Grande" w:cs="Lucida Grande"/>
      <w:sz w:val="18"/>
      <w:szCs w:val="18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AD23D0"/>
  </w:style>
  <w:style w:type="paragraph" w:styleId="Prrafodelista">
    <w:name w:val="List Paragraph"/>
    <w:basedOn w:val="Normal"/>
    <w:uiPriority w:val="34"/>
    <w:qFormat/>
    <w:rsid w:val="00C7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Ayni Consultores Ltda.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Mendez-Quiros Aranda</dc:creator>
  <cp:keywords/>
  <dc:description/>
  <cp:lastModifiedBy>Barbara Ramirez Espinoza</cp:lastModifiedBy>
  <cp:revision>2</cp:revision>
  <cp:lastPrinted>2014-08-01T15:58:00Z</cp:lastPrinted>
  <dcterms:created xsi:type="dcterms:W3CDTF">2014-08-01T16:00:00Z</dcterms:created>
  <dcterms:modified xsi:type="dcterms:W3CDTF">2014-08-01T16:00:00Z</dcterms:modified>
</cp:coreProperties>
</file>